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4CA" w:rsidRDefault="00FD04CA" w:rsidP="00FD04CA">
      <w:pPr>
        <w:widowControl/>
        <w:spacing w:beforeLines="200"/>
        <w:jc w:val="distribute"/>
        <w:rPr>
          <w:rFonts w:ascii="方正大标宋简体" w:eastAsia="方正大标宋简体"/>
          <w:color w:val="FF0000"/>
          <w:spacing w:val="-14"/>
          <w:w w:val="45"/>
          <w:sz w:val="143"/>
        </w:rPr>
      </w:pPr>
      <w:r>
        <w:rPr>
          <w:rFonts w:ascii="方正大标宋简体" w:eastAsia="方正大标宋简体" w:hint="eastAsia"/>
          <w:color w:val="FF0000"/>
          <w:spacing w:val="-14"/>
          <w:w w:val="45"/>
          <w:sz w:val="143"/>
        </w:rPr>
        <w:t>中共宿迁市委市级机关工委文件</w:t>
      </w:r>
    </w:p>
    <w:p w:rsidR="00FD04CA" w:rsidRDefault="00FD04CA" w:rsidP="00FD04CA">
      <w:pPr>
        <w:spacing w:line="500" w:lineRule="exact"/>
        <w:jc w:val="center"/>
        <w:rPr>
          <w:rFonts w:eastAsia="仿宋_GB2312" w:hint="eastAsia"/>
          <w:sz w:val="32"/>
        </w:rPr>
      </w:pPr>
    </w:p>
    <w:p w:rsidR="00FD04CA" w:rsidRPr="00FD04CA" w:rsidRDefault="00FD04CA" w:rsidP="00FD04CA">
      <w:pPr>
        <w:spacing w:line="56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宿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工委发〔</w:t>
      </w:r>
      <w:r>
        <w:rPr>
          <w:rFonts w:ascii="Times New Roman" w:eastAsia="仿宋_GB2312" w:hAnsi="Times New Roman" w:cs="Times New Roman"/>
          <w:sz w:val="32"/>
          <w:szCs w:val="32"/>
        </w:rPr>
        <w:t>2018</w:t>
      </w:r>
      <w:r>
        <w:rPr>
          <w:rFonts w:ascii="Times New Roman" w:eastAsia="仿宋_GB2312" w:hAnsi="Times New Roman" w:cs="Times New Roman"/>
          <w:sz w:val="32"/>
          <w:szCs w:val="32"/>
        </w:rPr>
        <w:t>〕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号</w:t>
      </w:r>
    </w:p>
    <w:p w:rsidR="00FD04CA" w:rsidRDefault="00FD04CA" w:rsidP="00FD04CA">
      <w:pPr>
        <w:spacing w:line="560" w:lineRule="exact"/>
        <w:jc w:val="center"/>
        <w:rPr>
          <w:rFonts w:eastAsia="仿宋_GB2312"/>
          <w:color w:val="FFFFFF"/>
          <w:sz w:val="32"/>
          <w:szCs w:val="32"/>
        </w:rPr>
      </w:pPr>
      <w:r>
        <w:pict>
          <v:rect id="矩形 5" o:spid="_x0000_s2052" style="position:absolute;left:0;text-align:left;margin-left:194.95pt;margin-top:2.55pt;width:42.6pt;height:54.6pt;z-index:251662336" strokecolor="white">
            <v:textbox>
              <w:txbxContent>
                <w:p w:rsidR="00FD04CA" w:rsidRDefault="00FD04CA" w:rsidP="00FD04CA">
                  <w:pPr>
                    <w:rPr>
                      <w:color w:val="FF0000"/>
                      <w:sz w:val="57"/>
                    </w:rPr>
                  </w:pPr>
                  <w:r>
                    <w:rPr>
                      <w:rFonts w:ascii="宋体" w:hAnsi="宋体" w:hint="eastAsia"/>
                      <w:color w:val="FF0000"/>
                      <w:sz w:val="57"/>
                    </w:rPr>
                    <w:t>★</w:t>
                  </w:r>
                </w:p>
              </w:txbxContent>
            </v:textbox>
          </v:rect>
        </w:pict>
      </w:r>
      <w:proofErr w:type="gramStart"/>
      <w:r>
        <w:rPr>
          <w:rFonts w:eastAsia="仿宋_GB2312" w:hint="eastAsia"/>
          <w:color w:val="FFFFFF"/>
          <w:sz w:val="32"/>
          <w:szCs w:val="32"/>
        </w:rPr>
        <w:t>宿</w:t>
      </w:r>
      <w:proofErr w:type="gramEnd"/>
      <w:r>
        <w:rPr>
          <w:rFonts w:eastAsia="仿宋_GB2312" w:hint="eastAsia"/>
          <w:color w:val="FFFFFF"/>
          <w:sz w:val="32"/>
          <w:szCs w:val="32"/>
        </w:rPr>
        <w:t>工委发〔</w:t>
      </w:r>
      <w:r>
        <w:rPr>
          <w:rFonts w:eastAsia="仿宋_GB2312"/>
          <w:color w:val="FFFFFF"/>
          <w:sz w:val="32"/>
          <w:szCs w:val="32"/>
        </w:rPr>
        <w:t>2015</w:t>
      </w:r>
      <w:r>
        <w:rPr>
          <w:rFonts w:eastAsia="仿宋_GB2312" w:hint="eastAsia"/>
          <w:color w:val="FFFFFF"/>
          <w:sz w:val="32"/>
          <w:szCs w:val="32"/>
        </w:rPr>
        <w:t>〕</w:t>
      </w:r>
      <w:r>
        <w:rPr>
          <w:rFonts w:eastAsia="仿宋_GB2312"/>
          <w:color w:val="FFFFFF"/>
          <w:sz w:val="32"/>
          <w:szCs w:val="32"/>
        </w:rPr>
        <w:t>18</w:t>
      </w:r>
      <w:r>
        <w:rPr>
          <w:rFonts w:eastAsia="仿宋_GB2312" w:hint="eastAsia"/>
          <w:color w:val="FFFFFF"/>
          <w:sz w:val="32"/>
          <w:szCs w:val="32"/>
        </w:rPr>
        <w:t>号</w:t>
      </w:r>
    </w:p>
    <w:p w:rsidR="00080C5A" w:rsidRPr="00FD04CA" w:rsidRDefault="00FD04CA">
      <w:pPr>
        <w:spacing w:line="560" w:lineRule="exact"/>
        <w:rPr>
          <w:rFonts w:ascii="方正小标宋简体" w:eastAsia="方正小标宋简体" w:cs="宋体"/>
          <w:color w:val="000000"/>
          <w:kern w:val="0"/>
          <w:sz w:val="44"/>
          <w:szCs w:val="44"/>
        </w:rPr>
      </w:pPr>
      <w:r>
        <w:pict>
          <v:line id="_x0000_s2051" style="position:absolute;left:0;text-align:left;z-index:251661312" from="5.25pt,2.8pt" to="446.25pt,2.8pt" strokecolor="red" strokeweight="2pt"/>
        </w:pict>
      </w:r>
      <w:r w:rsidRPr="009D40E1">
        <w:rPr>
          <w:rFonts w:eastAsia="仿宋_GB2312"/>
          <w:color w:val="FFFFFF"/>
          <w:sz w:val="32"/>
          <w:szCs w:val="32"/>
        </w:rPr>
        <w:t>0</w:t>
      </w:r>
      <w:r w:rsidRPr="00B04AC8">
        <w:rPr>
          <w:rFonts w:eastAsia="仿宋_GB2312"/>
          <w:sz w:val="32"/>
          <w:szCs w:val="32"/>
        </w:rPr>
        <w:tab/>
      </w:r>
    </w:p>
    <w:p w:rsidR="00FD04CA" w:rsidRDefault="00FD04CA">
      <w:pPr>
        <w:spacing w:line="540" w:lineRule="exact"/>
        <w:jc w:val="center"/>
        <w:rPr>
          <w:rFonts w:ascii="Times-Roman" w:eastAsia="方正小标宋简体" w:hAnsi="Times-Roman" w:cs="Times-Roman" w:hint="eastAsia"/>
          <w:sz w:val="44"/>
          <w:szCs w:val="44"/>
        </w:rPr>
      </w:pPr>
    </w:p>
    <w:p w:rsidR="00080C5A" w:rsidRDefault="00955BF7">
      <w:pPr>
        <w:spacing w:line="540" w:lineRule="exact"/>
        <w:jc w:val="center"/>
        <w:rPr>
          <w:rFonts w:ascii="Times-Roman" w:eastAsia="方正小标宋简体" w:hAnsi="Times-Roman" w:cs="Times-Roman" w:hint="eastAsia"/>
          <w:sz w:val="44"/>
          <w:szCs w:val="44"/>
        </w:rPr>
      </w:pPr>
      <w:r>
        <w:rPr>
          <w:rFonts w:ascii="Times-Roman" w:eastAsia="方正小标宋简体" w:hAnsi="Times-Roman" w:cs="Times-Roman" w:hint="eastAsia"/>
          <w:sz w:val="44"/>
          <w:szCs w:val="44"/>
        </w:rPr>
        <w:t>市委市级机关工委</w:t>
      </w:r>
    </w:p>
    <w:p w:rsidR="00080C5A" w:rsidRDefault="00955BF7">
      <w:pPr>
        <w:spacing w:line="540" w:lineRule="exact"/>
        <w:jc w:val="center"/>
        <w:rPr>
          <w:rFonts w:ascii="Times-Roman" w:eastAsia="方正小标宋简体" w:hAnsi="Times-Roman" w:cs="Times-Roman" w:hint="eastAsia"/>
          <w:sz w:val="44"/>
          <w:szCs w:val="44"/>
        </w:rPr>
      </w:pPr>
      <w:r>
        <w:rPr>
          <w:rFonts w:ascii="Times-Roman" w:eastAsia="方正小标宋简体" w:hAnsi="Times-Roman" w:cs="Times-Roman" w:hint="eastAsia"/>
          <w:sz w:val="44"/>
          <w:szCs w:val="44"/>
        </w:rPr>
        <w:t>印发</w:t>
      </w:r>
      <w:proofErr w:type="gramStart"/>
      <w:r>
        <w:rPr>
          <w:rFonts w:ascii="Times-Roman" w:eastAsia="方正小标宋简体" w:hAnsi="Times-Roman" w:cs="Times-Roman" w:hint="eastAsia"/>
          <w:sz w:val="44"/>
          <w:szCs w:val="44"/>
        </w:rPr>
        <w:t>《</w:t>
      </w:r>
      <w:proofErr w:type="gramEnd"/>
      <w:r>
        <w:rPr>
          <w:rFonts w:ascii="Times-Roman" w:eastAsia="方正小标宋简体" w:hAnsi="Times-Roman" w:cs="Times-Roman"/>
          <w:sz w:val="44"/>
          <w:szCs w:val="44"/>
        </w:rPr>
        <w:t>关于进一步加强和改进市级机关</w:t>
      </w:r>
    </w:p>
    <w:p w:rsidR="00080C5A" w:rsidRDefault="00955BF7">
      <w:pPr>
        <w:spacing w:line="540" w:lineRule="exact"/>
        <w:jc w:val="center"/>
        <w:rPr>
          <w:rFonts w:ascii="Times-Roman" w:eastAsia="方正小标宋简体" w:hAnsi="Times-Roman" w:cs="Times-Roman" w:hint="eastAsia"/>
          <w:sz w:val="44"/>
          <w:szCs w:val="44"/>
        </w:rPr>
      </w:pPr>
      <w:r>
        <w:rPr>
          <w:rFonts w:ascii="Times-Roman" w:eastAsia="方正小标宋简体" w:hAnsi="Times-Roman" w:cs="Times-Roman"/>
          <w:sz w:val="44"/>
          <w:szCs w:val="44"/>
        </w:rPr>
        <w:t>部门单位党组（党委）</w:t>
      </w:r>
      <w:r>
        <w:rPr>
          <w:rFonts w:ascii="Times-Roman" w:eastAsia="方正小标宋简体" w:hAnsi="Times-Roman" w:cs="Times-Roman" w:hint="eastAsia"/>
          <w:sz w:val="44"/>
          <w:szCs w:val="44"/>
        </w:rPr>
        <w:t>理论学习</w:t>
      </w:r>
      <w:r>
        <w:rPr>
          <w:rFonts w:ascii="Times-Roman" w:eastAsia="方正小标宋简体" w:hAnsi="Times-Roman" w:cs="Times-Roman"/>
          <w:sz w:val="44"/>
          <w:szCs w:val="44"/>
        </w:rPr>
        <w:t>中心组学习的</w:t>
      </w:r>
    </w:p>
    <w:p w:rsidR="00080C5A" w:rsidRDefault="00955BF7">
      <w:pPr>
        <w:spacing w:line="540" w:lineRule="exact"/>
        <w:jc w:val="center"/>
        <w:rPr>
          <w:rFonts w:ascii="Times-Roman" w:eastAsia="方正小标宋简体" w:hAnsi="Times-Roman" w:cs="Times-Roman" w:hint="eastAsia"/>
          <w:sz w:val="44"/>
          <w:szCs w:val="44"/>
        </w:rPr>
      </w:pPr>
      <w:r>
        <w:rPr>
          <w:rFonts w:ascii="Times-Roman" w:eastAsia="方正小标宋简体" w:hAnsi="Times-Roman" w:cs="Times-Roman"/>
          <w:sz w:val="44"/>
          <w:szCs w:val="44"/>
        </w:rPr>
        <w:t>实施意见</w:t>
      </w:r>
      <w:proofErr w:type="gramStart"/>
      <w:r>
        <w:rPr>
          <w:rFonts w:ascii="Times-Roman" w:eastAsia="方正小标宋简体" w:hAnsi="Times-Roman" w:cs="Times-Roman" w:hint="eastAsia"/>
          <w:sz w:val="44"/>
          <w:szCs w:val="44"/>
        </w:rPr>
        <w:t>》</w:t>
      </w:r>
      <w:proofErr w:type="gramEnd"/>
      <w:r>
        <w:rPr>
          <w:rFonts w:ascii="Times-Roman" w:eastAsia="方正小标宋简体" w:hAnsi="Times-Roman" w:cs="Times-Roman" w:hint="eastAsia"/>
          <w:sz w:val="44"/>
          <w:szCs w:val="44"/>
        </w:rPr>
        <w:t>的通知</w:t>
      </w:r>
    </w:p>
    <w:p w:rsidR="00080C5A" w:rsidRDefault="00080C5A">
      <w:pPr>
        <w:spacing w:line="560" w:lineRule="exact"/>
        <w:rPr>
          <w:rFonts w:ascii="Times New Roman" w:eastAsia="楷体_GB2312" w:hAnsi="Times New Roman" w:cs="Times New Roman"/>
          <w:sz w:val="32"/>
          <w:szCs w:val="32"/>
        </w:rPr>
      </w:pPr>
    </w:p>
    <w:p w:rsidR="00080C5A" w:rsidRDefault="00955BF7">
      <w:pPr>
        <w:spacing w:line="540" w:lineRule="exact"/>
        <w:rPr>
          <w:rFonts w:ascii="Times New Roman" w:eastAsia="仿宋_GB2312" w:hAnsi="Times New Roman" w:cs="Times New Roman"/>
          <w:spacing w:val="-10"/>
          <w:sz w:val="32"/>
          <w:szCs w:val="32"/>
        </w:rPr>
      </w:pPr>
      <w:r>
        <w:rPr>
          <w:rFonts w:ascii="Times New Roman" w:eastAsia="楷体_GB2312" w:hAnsi="Times New Roman" w:cs="Times New Roman"/>
          <w:spacing w:val="-10"/>
          <w:sz w:val="32"/>
          <w:szCs w:val="32"/>
        </w:rPr>
        <w:t>市委各部委办，市各委办局党组（党委），市各直属单位党组（党委）：</w:t>
      </w:r>
    </w:p>
    <w:p w:rsidR="00080C5A" w:rsidRDefault="00955BF7">
      <w:pPr>
        <w:spacing w:line="54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现将《关于进一步加强和改进市级机关部门单位党组（党委）</w:t>
      </w:r>
      <w:r>
        <w:rPr>
          <w:rFonts w:ascii="Times New Roman" w:eastAsia="楷体_GB2312" w:hAnsi="Times New Roman" w:cs="Times New Roman" w:hint="eastAsia"/>
          <w:sz w:val="32"/>
          <w:szCs w:val="32"/>
        </w:rPr>
        <w:t>理论学习</w:t>
      </w:r>
      <w:r>
        <w:rPr>
          <w:rFonts w:ascii="Times New Roman" w:eastAsia="楷体_GB2312" w:hAnsi="Times New Roman" w:cs="Times New Roman"/>
          <w:sz w:val="32"/>
          <w:szCs w:val="32"/>
        </w:rPr>
        <w:t>中心组学习的实施意见》印发给你们，请结合实际，认真贯彻落实。</w:t>
      </w:r>
    </w:p>
    <w:p w:rsidR="00080C5A" w:rsidRDefault="00080C5A">
      <w:pPr>
        <w:spacing w:line="56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</w:p>
    <w:p w:rsidR="00080C5A" w:rsidRDefault="00955BF7">
      <w:pPr>
        <w:spacing w:line="560" w:lineRule="exact"/>
        <w:ind w:firstLineChars="200" w:firstLine="640"/>
        <w:jc w:val="right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中共宿迁市委市级机关工委</w:t>
      </w:r>
    </w:p>
    <w:p w:rsidR="00080C5A" w:rsidRDefault="00955BF7">
      <w:pPr>
        <w:spacing w:line="560" w:lineRule="exact"/>
        <w:ind w:firstLineChars="200" w:firstLine="640"/>
        <w:jc w:val="center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 xml:space="preserve">                          2018</w:t>
      </w:r>
      <w:r>
        <w:rPr>
          <w:rFonts w:ascii="Times New Roman" w:eastAsia="楷体_GB2312" w:hAnsi="Times New Roman" w:cs="Times New Roman"/>
          <w:sz w:val="32"/>
          <w:szCs w:val="32"/>
        </w:rPr>
        <w:t>年</w:t>
      </w:r>
      <w:r>
        <w:rPr>
          <w:rFonts w:ascii="Times New Roman" w:eastAsia="楷体_GB2312" w:hAnsi="Times New Roman" w:cs="Times New Roman"/>
          <w:sz w:val="32"/>
          <w:szCs w:val="32"/>
        </w:rPr>
        <w:t>2</w:t>
      </w:r>
      <w:r>
        <w:rPr>
          <w:rFonts w:ascii="Times New Roman" w:eastAsia="楷体_GB2312" w:hAnsi="Times New Roman" w:cs="Times New Roman"/>
          <w:sz w:val="32"/>
          <w:szCs w:val="32"/>
        </w:rPr>
        <w:t>月</w:t>
      </w:r>
      <w:r>
        <w:rPr>
          <w:rFonts w:ascii="Times New Roman" w:eastAsia="楷体_GB2312" w:hAnsi="Times New Roman" w:cs="Times New Roman" w:hint="eastAsia"/>
          <w:sz w:val="32"/>
          <w:szCs w:val="32"/>
        </w:rPr>
        <w:t>7</w:t>
      </w:r>
      <w:r>
        <w:rPr>
          <w:rFonts w:ascii="Times New Roman" w:eastAsia="楷体_GB2312" w:hAnsi="Times New Roman" w:cs="Times New Roman"/>
          <w:sz w:val="32"/>
          <w:szCs w:val="32"/>
        </w:rPr>
        <w:t>日</w:t>
      </w:r>
    </w:p>
    <w:p w:rsidR="00080C5A" w:rsidRDefault="00080C5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080C5A" w:rsidRDefault="00955BF7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lastRenderedPageBreak/>
        <w:t>关于进一步加强和改进市级机关部门单位</w:t>
      </w:r>
    </w:p>
    <w:p w:rsidR="00080C5A" w:rsidRDefault="00955BF7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党组（党委）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理论学习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中心组学习的实施意见</w:t>
      </w:r>
    </w:p>
    <w:p w:rsidR="00080C5A" w:rsidRDefault="00080C5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080C5A" w:rsidRDefault="00955BF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为推进市级机关部门单位党组（党委）理论学习中心组学习制度化、规范化，推动理论武装工作深入开展，提高领导干部理论水平和工作能力，加强领导班子思想政治建设，根据《中国共产党党委（党组）理论学习中心组学习规则》（中办发〔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Times New Roman"/>
          <w:sz w:val="32"/>
          <w:szCs w:val="32"/>
        </w:rPr>
        <w:t>〕</w:t>
      </w:r>
      <w:r>
        <w:rPr>
          <w:rFonts w:ascii="Times New Roman" w:eastAsia="仿宋_GB2312" w:hAnsi="Times New Roman" w:cs="Times New Roman"/>
          <w:sz w:val="32"/>
          <w:szCs w:val="32"/>
        </w:rPr>
        <w:t>9</w:t>
      </w:r>
      <w:r>
        <w:rPr>
          <w:rFonts w:ascii="Times New Roman" w:eastAsia="仿宋_GB2312" w:hAnsi="Times New Roman" w:cs="Times New Roman"/>
          <w:sz w:val="32"/>
          <w:szCs w:val="32"/>
        </w:rPr>
        <w:t>号）和《党委（党组）理论学习中心组学习实施细则》（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宿办发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〔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Times New Roman"/>
          <w:sz w:val="32"/>
          <w:szCs w:val="32"/>
        </w:rPr>
        <w:t>〕</w:t>
      </w:r>
      <w:r>
        <w:rPr>
          <w:rFonts w:ascii="Times New Roman" w:eastAsia="仿宋_GB2312" w:hAnsi="Times New Roman" w:cs="Times New Roman"/>
          <w:sz w:val="32"/>
          <w:szCs w:val="32"/>
        </w:rPr>
        <w:t>69</w:t>
      </w:r>
      <w:r>
        <w:rPr>
          <w:rFonts w:ascii="Times New Roman" w:eastAsia="仿宋_GB2312" w:hAnsi="Times New Roman" w:cs="Times New Roman"/>
          <w:sz w:val="32"/>
          <w:szCs w:val="32"/>
        </w:rPr>
        <w:t>号）</w:t>
      </w:r>
      <w:r>
        <w:rPr>
          <w:rFonts w:ascii="Times New Roman" w:eastAsia="仿宋_GB2312" w:hAnsi="Times New Roman" w:cs="Times New Roman"/>
          <w:sz w:val="32"/>
          <w:szCs w:val="32"/>
        </w:rPr>
        <w:t>要求</w:t>
      </w:r>
      <w:r>
        <w:rPr>
          <w:rFonts w:ascii="Times New Roman" w:eastAsia="仿宋_GB2312" w:hAnsi="Times New Roman" w:cs="Times New Roman"/>
          <w:sz w:val="32"/>
          <w:szCs w:val="32"/>
        </w:rPr>
        <w:t>，现就进一步加强市级机关部门单位党组（党委）理论学习中心组学习，提出如下实施意见。</w:t>
      </w:r>
    </w:p>
    <w:p w:rsidR="00080C5A" w:rsidRDefault="00955BF7">
      <w:pPr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一、充分认识加强党组（党委）理论学习中心组学习的重要意义</w:t>
      </w:r>
    </w:p>
    <w:p w:rsidR="00080C5A" w:rsidRDefault="00955BF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党组（党委）理论学习中心组学习，是领导班子和领导干部在职理论学习的重要组织形式，是严肃党内政治生活、强化党性修养的重要内容，是加强各级领导班子思想政治建设的重要制度，是建设学习型服务型创新型的马克思主义执政党、提高党的执政能力和领导水平的重要途径。市级机关部门单位党组（党委）要把理论学习中心组学习列入重要议事日程，纳入党建工作责任制</w:t>
      </w:r>
      <w:r>
        <w:rPr>
          <w:rFonts w:ascii="Times New Roman" w:eastAsia="仿宋_GB2312" w:hAnsi="Times New Roman" w:cs="Times New Roman"/>
          <w:sz w:val="32"/>
          <w:szCs w:val="32"/>
        </w:rPr>
        <w:t>和</w:t>
      </w:r>
      <w:r>
        <w:rPr>
          <w:rFonts w:ascii="Times New Roman" w:eastAsia="仿宋_GB2312" w:hAnsi="Times New Roman" w:cs="Times New Roman"/>
          <w:sz w:val="32"/>
          <w:szCs w:val="32"/>
        </w:rPr>
        <w:t>意识形态工作责任制。</w:t>
      </w:r>
    </w:p>
    <w:p w:rsidR="00080C5A" w:rsidRDefault="00955BF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党组（党委）理论学习中心组学习以政治学习为根本，以深入学习中国特色社会主义理论体系为首要任务，以深入学习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贯彻习近平总书记系列重要讲话精神为重点，以掌握和</w:t>
      </w:r>
      <w:r>
        <w:rPr>
          <w:rFonts w:ascii="Times New Roman" w:eastAsia="仿宋_GB2312" w:hAnsi="Times New Roman" w:cs="Times New Roman"/>
          <w:sz w:val="32"/>
          <w:szCs w:val="32"/>
        </w:rPr>
        <w:t>运用马克思主义立场、观点、方法为目的，坚持围绕中心、服务大局，坚持知行合一、学以致用，坚持问题导向、注重实效，坚持依规管理、从严治学。</w:t>
      </w:r>
    </w:p>
    <w:p w:rsidR="00080C5A" w:rsidRDefault="00955BF7">
      <w:pPr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二、加强对党组（党委）理论学习中心组学习的组织领导</w:t>
      </w:r>
    </w:p>
    <w:p w:rsidR="00080C5A" w:rsidRDefault="00955BF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市级机关部门单位党组（党委）理论学习中心组学习在市委领导下，由市委市级机关工委组织实施。部门单位党组（党委）对本部门单位理论学习中心组学习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负主体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责任，对直属单位理论学习中心组学习负领导责任。部门单位党组（党委）理论学习中心组主要由党组（党委）领导班子成员组成，根据学习需要，可以适当吸收机关处室和直属单位主要负责人等有关人员</w:t>
      </w:r>
      <w:r>
        <w:rPr>
          <w:rFonts w:ascii="Times New Roman" w:eastAsia="仿宋_GB2312" w:hAnsi="Times New Roman" w:cs="Times New Roman"/>
          <w:sz w:val="32"/>
          <w:szCs w:val="32"/>
        </w:rPr>
        <w:t>参加。部门单位党组（党委）书记是理论学习中心组学习第一责任人，负责审定学习计划，确定学习主题，提出学习要求，主持学习研讨，布置调查研究任务，进行学习讲评，指导督促中心组成员学习。书记不能参加学习时，由主持党组（党委）日常工作的负责人代行职责。部门单位机关党委（总支、支部）书记是理论学习中心组学习直接责任人，负责及时提出学习计划和方案建议，配合党组（党委）书记做好学习组织工作。部门单位党组（党委）理论学习中心组学习应当配备学习秘书，由部门单位办公室主任、机关党委副书记担任，做好学习服务工作。</w:t>
      </w:r>
    </w:p>
    <w:p w:rsidR="00080C5A" w:rsidRDefault="00955BF7">
      <w:pPr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lastRenderedPageBreak/>
        <w:t>三、明确党组（党</w:t>
      </w:r>
      <w:r>
        <w:rPr>
          <w:rFonts w:ascii="Times New Roman" w:eastAsia="黑体" w:hAnsi="Times New Roman" w:cs="Times New Roman"/>
          <w:sz w:val="32"/>
          <w:szCs w:val="32"/>
        </w:rPr>
        <w:t>委）理论学习中心组学习的主要内容</w:t>
      </w:r>
    </w:p>
    <w:p w:rsidR="00080C5A" w:rsidRDefault="00955BF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（一）部门单位党组（党委）理论学习中心组学习主要内容包括马克思列宁主义、毛泽东思想、邓小平理论、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三个代表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重要思想、科学发展观，习近平总书记系列重要讲话和治国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理政新理念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新思想新战略。</w:t>
      </w:r>
    </w:p>
    <w:p w:rsidR="00080C5A" w:rsidRDefault="00955BF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（二）党章党规党纪和党的基本知识。</w:t>
      </w:r>
    </w:p>
    <w:p w:rsidR="00080C5A" w:rsidRDefault="00955BF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（三）党的路线、方针、政策和决议。</w:t>
      </w:r>
    </w:p>
    <w:p w:rsidR="00080C5A" w:rsidRDefault="00955BF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（四）国家法律法规。</w:t>
      </w:r>
    </w:p>
    <w:p w:rsidR="00080C5A" w:rsidRDefault="00955BF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（五）社会主义核心价值观。</w:t>
      </w:r>
    </w:p>
    <w:p w:rsidR="00080C5A" w:rsidRDefault="00955BF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（六）党的历史、中国历史、世界历史和科学社会主义发展史。</w:t>
      </w:r>
    </w:p>
    <w:p w:rsidR="00080C5A" w:rsidRDefault="00955BF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（七）推进中国特色社会主义事业所需要的经济、政治、文化、社会、生态、科技、军事、外交、民族、宗教等方面知识。</w:t>
      </w:r>
    </w:p>
    <w:p w:rsidR="00080C5A" w:rsidRDefault="00955BF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八）省委、市委的重要决策部署，本地区、本部门、本单位改革发展实践中的重点、难点问题。</w:t>
      </w:r>
    </w:p>
    <w:p w:rsidR="00080C5A" w:rsidRDefault="00955BF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（九）党中央和上级党组织要求学习的其他重要内容。</w:t>
      </w:r>
    </w:p>
    <w:p w:rsidR="00080C5A" w:rsidRDefault="00955BF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四、改进党组（党委）理论学习中心组学习的形式要求</w:t>
      </w:r>
    </w:p>
    <w:p w:rsidR="00080C5A" w:rsidRDefault="00955BF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部门单位党组（党委）理论学习中心组学习形式包括集体学习研讨、学习报告会、领导干部学习会、个人自学、专题调研、理论宣讲等形式。集体学习研讨为党组（党委）理论学习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中心组学习的主要形式，原则上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每两月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安排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次，全年不少于</w:t>
      </w:r>
      <w:r>
        <w:rPr>
          <w:rFonts w:ascii="Times New Roman" w:eastAsia="仿宋_GB2312" w:hAnsi="Times New Roman" w:cs="Times New Roman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sz w:val="32"/>
          <w:szCs w:val="32"/>
        </w:rPr>
        <w:t>次，每位中心组成员重点发言每年至少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次；学习报告会应精心确定专题，严把报告个人及内容政治关，中心组应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每两月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举办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次（扩大）学习会；领导干部学习会可针对中央和省、市委重大部署和市委年度重点工作邀请有关专家作专题辅导，一般不超过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天；个人自学要结合工作需要和本人实际，每年重点阅读</w:t>
      </w: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本以上相关书籍，自觉撰写读书心得或笔记，同时，中心组学习秘书每季度推荐一批重点书籍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供中心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组成员学习；专题调研要求中心组成员每年到基层调研不少于两个月，原则上进行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次驻点调研，撰写</w:t>
      </w:r>
      <w:r>
        <w:rPr>
          <w:rFonts w:ascii="Times New Roman" w:eastAsia="仿宋_GB2312" w:hAnsi="Times New Roman" w:cs="Times New Roman"/>
          <w:sz w:val="32"/>
          <w:szCs w:val="32"/>
        </w:rPr>
        <w:t>1—2</w:t>
      </w:r>
      <w:r>
        <w:rPr>
          <w:rFonts w:ascii="Times New Roman" w:eastAsia="仿宋_GB2312" w:hAnsi="Times New Roman" w:cs="Times New Roman"/>
          <w:sz w:val="32"/>
          <w:szCs w:val="32"/>
        </w:rPr>
        <w:t>篇高质量的调研报告或工作经验理论文章，市委市级机关工委每年组织评选汇总优秀调研成果；理论宣讲要求中心组成员每年至少在一定范围内讲课或作报告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次。</w:t>
      </w:r>
    </w:p>
    <w:p w:rsidR="00080C5A" w:rsidRDefault="00955BF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部门单位党组（党</w:t>
      </w:r>
      <w:r>
        <w:rPr>
          <w:rFonts w:ascii="Times New Roman" w:eastAsia="仿宋_GB2312" w:hAnsi="Times New Roman" w:cs="Times New Roman"/>
          <w:sz w:val="32"/>
          <w:szCs w:val="32"/>
        </w:rPr>
        <w:t>委）理论学习中心组成员应当大力弘扬马克思主义学风，坚持学习理论，把学习马克思主义理论作为做好一切工作的看家本领，把提高理论素质与增强党性修养、提升工作本领结合起来；坚持学以致用，强化问题导向，把学习成果转化为有效的办法举措；坚持示范引领，充分发挥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关键少数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的表率作用，努力成为建设学习型党组织和学习型领导班子的精心组织者、积极促进者、自觉实践者。</w:t>
      </w:r>
    </w:p>
    <w:p w:rsidR="00080C5A" w:rsidRDefault="00955BF7">
      <w:pPr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五、加强党组（党委）理论学习中心组学习的管理考核</w:t>
      </w:r>
    </w:p>
    <w:p w:rsidR="00080C5A" w:rsidRDefault="00955BF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（一）建立学习报送制度。部门单位党组（党委）每年定期向市委市级机关工委报送理论学习中心组学习情况。每年年初向市委</w:t>
      </w:r>
      <w:r>
        <w:rPr>
          <w:rFonts w:ascii="Times New Roman" w:eastAsia="仿宋_GB2312" w:hAnsi="Times New Roman" w:cs="Times New Roman"/>
          <w:sz w:val="32"/>
          <w:szCs w:val="32"/>
        </w:rPr>
        <w:t>市级机关工委报送年度学习计划、本年度中心组成员名单、学习秘书名单，</w:t>
      </w:r>
      <w:r>
        <w:rPr>
          <w:rFonts w:ascii="Times New Roman" w:eastAsia="仿宋_GB2312" w:hAnsi="Times New Roman" w:cs="Times New Roman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sz w:val="32"/>
          <w:szCs w:val="32"/>
        </w:rPr>
        <w:t>月底报送上半年学习情况，</w:t>
      </w:r>
      <w:r>
        <w:rPr>
          <w:rFonts w:ascii="Times New Roman" w:eastAsia="仿宋_GB2312" w:hAnsi="Times New Roman" w:cs="Times New Roman"/>
          <w:sz w:val="32"/>
          <w:szCs w:val="32"/>
        </w:rPr>
        <w:t>12</w:t>
      </w:r>
      <w:r>
        <w:rPr>
          <w:rFonts w:ascii="Times New Roman" w:eastAsia="仿宋_GB2312" w:hAnsi="Times New Roman" w:cs="Times New Roman"/>
          <w:sz w:val="32"/>
          <w:szCs w:val="32"/>
        </w:rPr>
        <w:t>月底报送年度学习情况。</w:t>
      </w:r>
    </w:p>
    <w:p w:rsidR="00080C5A" w:rsidRDefault="00955BF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（二）建立学习考勤制度。中心组成员应自觉遵守中心组学习制度，集体学习时，原则上不得缺席，确有特殊情况，需向主持中心组学习的责任人请假，事后及时补课。</w:t>
      </w:r>
    </w:p>
    <w:p w:rsidR="00080C5A" w:rsidRDefault="00955BF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（三）建立学习档案制度。部门单位机关党委（总支、支部）负责建立党组（党委）理论学习中心组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学习台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账，指定专人负责。学习档案主要包括中心组学习成员、工作机构和工作人员名单；学习计划、学习记录、学习情况；中心组成员的发言材料、心得体会文章、调研报告等。</w:t>
      </w:r>
    </w:p>
    <w:p w:rsidR="00080C5A" w:rsidRDefault="00955BF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四）建立学习督查制度。市委市级机关工委通过派员旁听、检查考核等方式，对部门单位（党组）党委理论学习中心组学习情况进行督查。督查内容包括学习计划和方案执行情况、集体学习研讨开展情况、学习制度执行情况、学习安排落实情况和学习成果交流转化情况等。</w:t>
      </w:r>
    </w:p>
    <w:p w:rsidR="00080C5A" w:rsidRDefault="00955BF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（五）建立学习追责制</w:t>
      </w:r>
      <w:r>
        <w:rPr>
          <w:rFonts w:ascii="Times New Roman" w:eastAsia="仿宋_GB2312" w:hAnsi="Times New Roman" w:cs="Times New Roman"/>
          <w:sz w:val="32"/>
          <w:szCs w:val="32"/>
        </w:rPr>
        <w:t>度。市委市级机关工委通报年度部门单位党组（党委）理论学习中心组学习情况。对学习开展不力、出现错误倾向产生恶劣影响的，按照有关规定，视情节轻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重向上级党委、纪委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提出问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责建议。</w:t>
      </w:r>
    </w:p>
    <w:p w:rsidR="00080C5A" w:rsidRDefault="00080C5A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080C5A" w:rsidRDefault="00080C5A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080C5A" w:rsidRDefault="00080C5A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080C5A" w:rsidRDefault="00080C5A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080C5A" w:rsidRDefault="00080C5A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080C5A" w:rsidRDefault="00080C5A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080C5A" w:rsidRDefault="00080C5A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080C5A" w:rsidRDefault="00080C5A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080C5A" w:rsidRDefault="00080C5A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080C5A" w:rsidRDefault="00080C5A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080C5A" w:rsidRDefault="00080C5A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080C5A" w:rsidRDefault="00080C5A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080C5A" w:rsidRDefault="00080C5A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080C5A" w:rsidRDefault="00080C5A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080C5A" w:rsidRDefault="00080C5A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080C5A" w:rsidRDefault="00080C5A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080C5A" w:rsidRDefault="00080C5A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080C5A" w:rsidRDefault="00080C5A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080C5A" w:rsidRDefault="00080C5A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080C5A" w:rsidRDefault="00080C5A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080C5A" w:rsidRDefault="00080C5A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080C5A" w:rsidRDefault="00080C5A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080C5A" w:rsidRDefault="00080C5A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080C5A" w:rsidRDefault="00080C5A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080C5A" w:rsidRDefault="00080C5A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080C5A" w:rsidRDefault="00080C5A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080C5A" w:rsidRDefault="00080C5A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080C5A" w:rsidRDefault="00080C5A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080C5A" w:rsidRDefault="00080C5A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080C5A" w:rsidRDefault="00080C5A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080C5A" w:rsidRDefault="00080C5A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080C5A" w:rsidRDefault="00080C5A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080C5A" w:rsidRDefault="00080C5A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080C5A" w:rsidRDefault="00080C5A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080C5A" w:rsidRDefault="00080C5A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080C5A" w:rsidRDefault="00080C5A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080C5A" w:rsidRDefault="00080C5A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080C5A" w:rsidRDefault="00080C5A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080C5A" w:rsidRDefault="00080C5A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080C5A" w:rsidRDefault="00080C5A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080C5A" w:rsidRDefault="00080C5A">
      <w:pPr>
        <w:spacing w:line="580" w:lineRule="exact"/>
        <w:ind w:firstLineChars="100" w:firstLine="210"/>
        <w:rPr>
          <w:rFonts w:ascii="Times-Roman" w:eastAsia="仿宋_GB2312" w:hAnsi="Times-Roman" w:cs="Times-Roman" w:hint="eastAsia"/>
          <w:sz w:val="32"/>
          <w:szCs w:val="32"/>
        </w:rPr>
      </w:pPr>
      <w:r w:rsidRPr="00080C5A">
        <w:rPr>
          <w:rFonts w:ascii="Times New Roman" w:eastAsia="仿宋_GB2312" w:hAnsi="Times New Roman" w:cs="Times New Roman" w:hint="eastAsia"/>
          <w:szCs w:val="21"/>
        </w:rPr>
        <w:pict>
          <v:line id="直线 4" o:spid="_x0000_s1026" style="position:absolute;left:0;text-align:left;z-index:251658240" from="-.7pt,34pt" to="431pt,34pt" o:gfxdata="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Owc1D1QAAAAgBAAAPAAAAAAAAAAEAIAAAACIAAABkcnMv&#10;ZG93bnJldi54bWxQSwECFAAUAAAACACHTuJARr7pRs0BAACNAwAADgAAAAAAAAABACAAAAAkAQAA&#10;ZHJzL2Uyb0RvYy54bWxQSwUGAAAAAAYABgBZAQAAYwUAAAAA&#10;"/>
        </w:pict>
      </w:r>
      <w:r w:rsidR="00955BF7">
        <w:rPr>
          <w:rFonts w:ascii="Times New Roman" w:eastAsia="仿宋_GB2312" w:hAnsi="Times New Roman" w:cs="Times New Roman"/>
          <w:sz w:val="28"/>
          <w:szCs w:val="28"/>
        </w:rPr>
        <w:t>中共宿迁市委市级机关工委办公室</w:t>
      </w:r>
      <w:r w:rsidR="00955BF7">
        <w:rPr>
          <w:rFonts w:ascii="Times New Roman" w:eastAsia="仿宋_GB2312" w:hAnsi="Times New Roman" w:cs="Times New Roman"/>
          <w:sz w:val="28"/>
          <w:szCs w:val="28"/>
        </w:rPr>
        <w:t xml:space="preserve">         2018</w:t>
      </w:r>
      <w:r w:rsidR="00955BF7">
        <w:rPr>
          <w:rFonts w:ascii="Times New Roman" w:eastAsia="仿宋_GB2312" w:hAnsi="Times New Roman" w:cs="Times New Roman"/>
          <w:sz w:val="28"/>
          <w:szCs w:val="28"/>
        </w:rPr>
        <w:t>年</w:t>
      </w:r>
      <w:r w:rsidR="00955BF7">
        <w:rPr>
          <w:rFonts w:ascii="Times New Roman" w:eastAsia="仿宋_GB2312" w:hAnsi="Times New Roman" w:cs="Times New Roman"/>
          <w:sz w:val="28"/>
          <w:szCs w:val="28"/>
        </w:rPr>
        <w:t>2</w:t>
      </w:r>
      <w:r w:rsidR="00955BF7">
        <w:rPr>
          <w:rFonts w:ascii="Times New Roman" w:eastAsia="仿宋_GB2312" w:hAnsi="Times New Roman" w:cs="Times New Roman"/>
          <w:sz w:val="28"/>
          <w:szCs w:val="28"/>
        </w:rPr>
        <w:t>月</w:t>
      </w:r>
      <w:r w:rsidR="00955BF7">
        <w:rPr>
          <w:rFonts w:ascii="Times New Roman" w:eastAsia="仿宋_GB2312" w:hAnsi="Times New Roman" w:cs="Times New Roman" w:hint="eastAsia"/>
          <w:sz w:val="28"/>
          <w:szCs w:val="28"/>
        </w:rPr>
        <w:t>7</w:t>
      </w:r>
      <w:r w:rsidR="00955BF7">
        <w:rPr>
          <w:rFonts w:ascii="Times New Roman" w:eastAsia="仿宋_GB2312" w:hAnsi="Times New Roman" w:cs="Times New Roman"/>
          <w:sz w:val="28"/>
          <w:szCs w:val="28"/>
        </w:rPr>
        <w:t>日印发</w:t>
      </w:r>
      <w:r w:rsidRPr="00080C5A">
        <w:rPr>
          <w:rFonts w:ascii="Times New Roman" w:eastAsia="仿宋_GB2312" w:hAnsi="Times New Roman" w:cs="Times New Roman" w:hint="eastAsia"/>
          <w:szCs w:val="21"/>
        </w:rPr>
        <w:pict>
          <v:line id="直线 5" o:spid="_x0000_s2050" style="position:absolute;left:0;text-align:left;z-index:251659264;mso-position-horizontal-relative:text;mso-position-vertical-relative:text" from="-.7pt,5.85pt" to="431pt,5.85pt" o:gfxdata="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NRRaO1QAAAAgBAAAPAAAAAAAAAAEAIAAAACIAAABkcnMv&#10;ZG93bnJldi54bWxQSwECFAAUAAAACACHTuJAT2efIc0BAACNAwAADgAAAAAAAAABACAAAAAkAQAA&#10;ZHJzL2Uyb0RvYy54bWxQSwUGAAAAAAYABgBZAQAAYwUAAAAA&#10;"/>
        </w:pict>
      </w:r>
    </w:p>
    <w:sectPr w:rsidR="00080C5A" w:rsidSect="00080C5A">
      <w:footerReference w:type="even" r:id="rId7"/>
      <w:footerReference w:type="default" r:id="rId8"/>
      <w:pgSz w:w="11906" w:h="16838"/>
      <w:pgMar w:top="2155" w:right="1588" w:bottom="1985" w:left="1588" w:header="851" w:footer="124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BF7" w:rsidRDefault="00955BF7" w:rsidP="00080C5A">
      <w:r>
        <w:separator/>
      </w:r>
    </w:p>
  </w:endnote>
  <w:endnote w:type="continuationSeparator" w:id="0">
    <w:p w:rsidR="00955BF7" w:rsidRDefault="00955BF7" w:rsidP="00080C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Times-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67979"/>
    </w:sdtPr>
    <w:sdtEndPr>
      <w:rPr>
        <w:spacing w:val="60"/>
        <w:sz w:val="30"/>
        <w:szCs w:val="30"/>
      </w:rPr>
    </w:sdtEndPr>
    <w:sdtContent>
      <w:p w:rsidR="00080C5A" w:rsidRDefault="00955BF7">
        <w:pPr>
          <w:pStyle w:val="a3"/>
          <w:rPr>
            <w:spacing w:val="60"/>
            <w:sz w:val="30"/>
            <w:szCs w:val="30"/>
          </w:rPr>
        </w:pPr>
        <w:r>
          <w:rPr>
            <w:rFonts w:hint="eastAsia"/>
            <w:spacing w:val="60"/>
            <w:sz w:val="30"/>
            <w:szCs w:val="30"/>
          </w:rPr>
          <w:t>—</w:t>
        </w:r>
        <w:r w:rsidR="00080C5A">
          <w:rPr>
            <w:rFonts w:ascii="Times New Roman" w:hAnsi="Times New Roman" w:cs="Times New Roman"/>
            <w:spacing w:val="60"/>
            <w:sz w:val="30"/>
            <w:szCs w:val="30"/>
          </w:rPr>
          <w:fldChar w:fldCharType="begin"/>
        </w:r>
        <w:r>
          <w:rPr>
            <w:rFonts w:ascii="Times New Roman" w:hAnsi="Times New Roman" w:cs="Times New Roman"/>
            <w:spacing w:val="60"/>
            <w:sz w:val="30"/>
            <w:szCs w:val="30"/>
          </w:rPr>
          <w:instrText xml:space="preserve"> PAGE   \* MERGEFORMAT </w:instrText>
        </w:r>
        <w:r w:rsidR="00080C5A">
          <w:rPr>
            <w:rFonts w:ascii="Times New Roman" w:hAnsi="Times New Roman" w:cs="Times New Roman"/>
            <w:spacing w:val="60"/>
            <w:sz w:val="30"/>
            <w:szCs w:val="30"/>
          </w:rPr>
          <w:fldChar w:fldCharType="separate"/>
        </w:r>
        <w:r w:rsidR="00FD04CA" w:rsidRPr="00FD04CA">
          <w:rPr>
            <w:rFonts w:ascii="Times New Roman" w:hAnsi="Times New Roman" w:cs="Times New Roman"/>
            <w:noProof/>
            <w:spacing w:val="60"/>
            <w:sz w:val="30"/>
            <w:szCs w:val="30"/>
            <w:lang w:val="zh-CN"/>
          </w:rPr>
          <w:t>2</w:t>
        </w:r>
        <w:r w:rsidR="00080C5A">
          <w:rPr>
            <w:rFonts w:ascii="Times New Roman" w:hAnsi="Times New Roman" w:cs="Times New Roman"/>
            <w:spacing w:val="60"/>
            <w:sz w:val="30"/>
            <w:szCs w:val="30"/>
          </w:rPr>
          <w:fldChar w:fldCharType="end"/>
        </w:r>
        <w:r>
          <w:rPr>
            <w:rFonts w:hint="eastAsia"/>
            <w:spacing w:val="60"/>
            <w:sz w:val="30"/>
            <w:szCs w:val="30"/>
          </w:rPr>
          <w:t>—</w:t>
        </w:r>
      </w:p>
    </w:sdtContent>
  </w:sdt>
  <w:p w:rsidR="00080C5A" w:rsidRDefault="00080C5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67971"/>
    </w:sdtPr>
    <w:sdtEndPr>
      <w:rPr>
        <w:rFonts w:asciiTheme="majorEastAsia" w:eastAsiaTheme="majorEastAsia" w:hAnsiTheme="majorEastAsia"/>
        <w:spacing w:val="60"/>
        <w:sz w:val="30"/>
        <w:szCs w:val="30"/>
      </w:rPr>
    </w:sdtEndPr>
    <w:sdtContent>
      <w:p w:rsidR="00080C5A" w:rsidRDefault="00955BF7">
        <w:pPr>
          <w:pStyle w:val="a3"/>
          <w:rPr>
            <w:rFonts w:asciiTheme="majorEastAsia" w:eastAsiaTheme="majorEastAsia" w:hAnsiTheme="majorEastAsia"/>
            <w:spacing w:val="60"/>
            <w:sz w:val="30"/>
            <w:szCs w:val="30"/>
          </w:rPr>
        </w:pPr>
        <w:r>
          <w:ptab w:relativeTo="margin" w:alignment="right" w:leader="none"/>
        </w:r>
        <w:r>
          <w:rPr>
            <w:rFonts w:asciiTheme="majorEastAsia" w:eastAsiaTheme="majorEastAsia" w:hAnsiTheme="majorEastAsia" w:hint="eastAsia"/>
            <w:spacing w:val="60"/>
            <w:sz w:val="30"/>
            <w:szCs w:val="30"/>
          </w:rPr>
          <w:t>—</w:t>
        </w:r>
        <w:r w:rsidR="00080C5A">
          <w:rPr>
            <w:rFonts w:ascii="Times New Roman" w:eastAsiaTheme="majorEastAsia" w:hAnsi="Times New Roman" w:cs="Times New Roman"/>
            <w:spacing w:val="60"/>
            <w:sz w:val="30"/>
            <w:szCs w:val="30"/>
          </w:rPr>
          <w:fldChar w:fldCharType="begin"/>
        </w:r>
        <w:r>
          <w:rPr>
            <w:rFonts w:ascii="Times New Roman" w:eastAsiaTheme="majorEastAsia" w:hAnsi="Times New Roman" w:cs="Times New Roman"/>
            <w:spacing w:val="60"/>
            <w:sz w:val="30"/>
            <w:szCs w:val="30"/>
          </w:rPr>
          <w:instrText xml:space="preserve"> PAGE   \* MERGEFORMAT </w:instrText>
        </w:r>
        <w:r w:rsidR="00080C5A">
          <w:rPr>
            <w:rFonts w:ascii="Times New Roman" w:eastAsiaTheme="majorEastAsia" w:hAnsi="Times New Roman" w:cs="Times New Roman"/>
            <w:spacing w:val="60"/>
            <w:sz w:val="30"/>
            <w:szCs w:val="30"/>
          </w:rPr>
          <w:fldChar w:fldCharType="separate"/>
        </w:r>
        <w:r w:rsidR="00FD04CA" w:rsidRPr="00FD04CA">
          <w:rPr>
            <w:rFonts w:ascii="Times New Roman" w:eastAsiaTheme="majorEastAsia" w:hAnsi="Times New Roman" w:cs="Times New Roman"/>
            <w:noProof/>
            <w:spacing w:val="60"/>
            <w:sz w:val="30"/>
            <w:szCs w:val="30"/>
            <w:lang w:val="zh-CN"/>
          </w:rPr>
          <w:t>1</w:t>
        </w:r>
        <w:r w:rsidR="00080C5A">
          <w:rPr>
            <w:rFonts w:ascii="Times New Roman" w:eastAsiaTheme="majorEastAsia" w:hAnsi="Times New Roman" w:cs="Times New Roman"/>
            <w:spacing w:val="60"/>
            <w:sz w:val="30"/>
            <w:szCs w:val="30"/>
          </w:rPr>
          <w:fldChar w:fldCharType="end"/>
        </w:r>
        <w:r>
          <w:rPr>
            <w:rFonts w:asciiTheme="majorEastAsia" w:eastAsiaTheme="majorEastAsia" w:hAnsiTheme="majorEastAsia" w:hint="eastAsia"/>
            <w:spacing w:val="60"/>
            <w:sz w:val="30"/>
            <w:szCs w:val="30"/>
          </w:rPr>
          <w:t>—</w:t>
        </w:r>
      </w:p>
    </w:sdtContent>
  </w:sdt>
  <w:p w:rsidR="00080C5A" w:rsidRDefault="00080C5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BF7" w:rsidRDefault="00955BF7" w:rsidP="00080C5A">
      <w:r>
        <w:separator/>
      </w:r>
    </w:p>
  </w:footnote>
  <w:footnote w:type="continuationSeparator" w:id="0">
    <w:p w:rsidR="00955BF7" w:rsidRDefault="00955BF7" w:rsidP="00080C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C0F26FE"/>
    <w:rsid w:val="00080C5A"/>
    <w:rsid w:val="00120DB1"/>
    <w:rsid w:val="00532CD6"/>
    <w:rsid w:val="005C1230"/>
    <w:rsid w:val="00955BF7"/>
    <w:rsid w:val="00FD04CA"/>
    <w:rsid w:val="08ED2553"/>
    <w:rsid w:val="0CB51823"/>
    <w:rsid w:val="0F5A6C4D"/>
    <w:rsid w:val="129B2DD0"/>
    <w:rsid w:val="15A8577F"/>
    <w:rsid w:val="17D705BC"/>
    <w:rsid w:val="184B5D84"/>
    <w:rsid w:val="1A705C6B"/>
    <w:rsid w:val="1ABB0416"/>
    <w:rsid w:val="1D24726B"/>
    <w:rsid w:val="1DAE08FE"/>
    <w:rsid w:val="20B03C25"/>
    <w:rsid w:val="23C276F2"/>
    <w:rsid w:val="24A04EE7"/>
    <w:rsid w:val="284A540C"/>
    <w:rsid w:val="2C0F26FE"/>
    <w:rsid w:val="2E9B62AC"/>
    <w:rsid w:val="30544A66"/>
    <w:rsid w:val="308A6571"/>
    <w:rsid w:val="3A0917E3"/>
    <w:rsid w:val="3A187A8E"/>
    <w:rsid w:val="3BEF358D"/>
    <w:rsid w:val="3C1930E1"/>
    <w:rsid w:val="3FD22BC3"/>
    <w:rsid w:val="447573CD"/>
    <w:rsid w:val="46A87BDB"/>
    <w:rsid w:val="48557AF5"/>
    <w:rsid w:val="49904299"/>
    <w:rsid w:val="4DAA6960"/>
    <w:rsid w:val="4FA10B8F"/>
    <w:rsid w:val="51FB0975"/>
    <w:rsid w:val="53A937F8"/>
    <w:rsid w:val="54530A51"/>
    <w:rsid w:val="550F31FB"/>
    <w:rsid w:val="55B9663E"/>
    <w:rsid w:val="631D079F"/>
    <w:rsid w:val="69DB1DDC"/>
    <w:rsid w:val="6A967608"/>
    <w:rsid w:val="6BC46E3C"/>
    <w:rsid w:val="7050089C"/>
    <w:rsid w:val="70975833"/>
    <w:rsid w:val="74A47C57"/>
    <w:rsid w:val="773029A1"/>
    <w:rsid w:val="786D4F22"/>
    <w:rsid w:val="7AF54358"/>
    <w:rsid w:val="7B1051CA"/>
    <w:rsid w:val="7B9E0A33"/>
    <w:rsid w:val="7E404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/>
    </o:shapedefaults>
    <o:shapelayout v:ext="edit">
      <o:idmap v:ext="edit" data="1,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C5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080C5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080C5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page number"/>
    <w:basedOn w:val="a0"/>
    <w:rsid w:val="00080C5A"/>
  </w:style>
  <w:style w:type="character" w:customStyle="1" w:styleId="Char">
    <w:name w:val="页脚 Char"/>
    <w:basedOn w:val="a0"/>
    <w:link w:val="a3"/>
    <w:uiPriority w:val="99"/>
    <w:rsid w:val="00080C5A"/>
    <w:rPr>
      <w:kern w:val="2"/>
      <w:sz w:val="18"/>
      <w:szCs w:val="24"/>
    </w:rPr>
  </w:style>
  <w:style w:type="paragraph" w:styleId="a6">
    <w:name w:val="Balloon Text"/>
    <w:basedOn w:val="a"/>
    <w:link w:val="Char0"/>
    <w:rsid w:val="00FD04CA"/>
    <w:rPr>
      <w:sz w:val="18"/>
      <w:szCs w:val="18"/>
    </w:rPr>
  </w:style>
  <w:style w:type="character" w:customStyle="1" w:styleId="Char0">
    <w:name w:val="批注框文本 Char"/>
    <w:basedOn w:val="a0"/>
    <w:link w:val="a6"/>
    <w:rsid w:val="00FD04C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427</Words>
  <Characters>2438</Characters>
  <Application>Microsoft Office Word</Application>
  <DocSecurity>0</DocSecurity>
  <Lines>20</Lines>
  <Paragraphs>5</Paragraphs>
  <ScaleCrop>false</ScaleCrop>
  <Company>China</Company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sq</dc:creator>
  <cp:lastModifiedBy>admin</cp:lastModifiedBy>
  <cp:revision>3</cp:revision>
  <cp:lastPrinted>2018-02-05T11:31:00Z</cp:lastPrinted>
  <dcterms:created xsi:type="dcterms:W3CDTF">2018-01-18T08:43:00Z</dcterms:created>
  <dcterms:modified xsi:type="dcterms:W3CDTF">2018-03-21T07:13:00Z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